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85" w:rsidRPr="008D3B1B" w:rsidRDefault="00D35885" w:rsidP="00D35885">
      <w:pPr>
        <w:tabs>
          <w:tab w:val="center" w:pos="4703"/>
          <w:tab w:val="right" w:pos="9406"/>
        </w:tabs>
        <w:rPr>
          <w:rFonts w:eastAsia="Times New Roman" w:cs="Arial"/>
          <w:szCs w:val="24"/>
          <w:lang w:val="fr-FR"/>
        </w:rPr>
      </w:pPr>
      <w:bookmarkStart w:id="0" w:name="_GoBack"/>
      <w:bookmarkEnd w:id="0"/>
      <w:r w:rsidRPr="008D3B1B">
        <w:rPr>
          <w:rFonts w:eastAsia="Times New Roman" w:cs="Arial"/>
          <w:b/>
          <w:szCs w:val="24"/>
        </w:rPr>
        <w:t>NOTE:</w:t>
      </w:r>
      <w:r w:rsidRPr="008D3B1B">
        <w:rPr>
          <w:rFonts w:eastAsia="Times New Roman" w:cs="Arial"/>
          <w:szCs w:val="24"/>
        </w:rPr>
        <w:t xml:space="preserve">  To check a box, double click on the check box.  Under </w:t>
      </w:r>
      <w:r w:rsidRPr="008D3B1B">
        <w:rPr>
          <w:rFonts w:eastAsia="Times New Roman" w:cs="Arial"/>
          <w:i/>
          <w:szCs w:val="24"/>
        </w:rPr>
        <w:t>Default Value</w:t>
      </w:r>
      <w:r w:rsidRPr="008D3B1B">
        <w:rPr>
          <w:rFonts w:eastAsia="Times New Roman" w:cs="Arial"/>
          <w:szCs w:val="24"/>
        </w:rPr>
        <w:t xml:space="preserve"> select </w:t>
      </w:r>
      <w:r w:rsidRPr="008D3B1B">
        <w:rPr>
          <w:rFonts w:eastAsia="Times New Roman" w:cs="Arial"/>
          <w:i/>
          <w:szCs w:val="24"/>
        </w:rPr>
        <w:t>Checked</w:t>
      </w:r>
      <w:r w:rsidRPr="008D3B1B">
        <w:rPr>
          <w:rFonts w:eastAsia="Times New Roman" w:cs="Arial"/>
          <w:szCs w:val="24"/>
        </w:rPr>
        <w:t xml:space="preserve"> and select uncheck to deselect.</w:t>
      </w:r>
    </w:p>
    <w:p w:rsidR="00D35885" w:rsidRPr="008D3B1B" w:rsidRDefault="00D35885" w:rsidP="00D35885">
      <w:pPr>
        <w:rPr>
          <w:rFonts w:eastAsia="Times New Roman" w:cs="Arial"/>
          <w:sz w:val="8"/>
          <w:szCs w:val="8"/>
        </w:rPr>
      </w:pPr>
    </w:p>
    <w:tbl>
      <w:tblPr>
        <w:tblW w:w="14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65"/>
        <w:gridCol w:w="5580"/>
        <w:gridCol w:w="3060"/>
        <w:gridCol w:w="3870"/>
      </w:tblGrid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 w:rsidRPr="00AA37AB">
              <w:rPr>
                <w:rFonts w:eastAsia="Times New Roman" w:cs="Arial"/>
                <w:b/>
                <w:szCs w:val="20"/>
              </w:rPr>
              <w:t xml:space="preserve">Company Name       </w:t>
            </w:r>
          </w:p>
        </w:tc>
        <w:tc>
          <w:tcPr>
            <w:tcW w:w="5580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12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 w:rsidRPr="00AA37AB">
              <w:rPr>
                <w:rFonts w:eastAsia="Times New Roman" w:cs="Arial"/>
                <w:b/>
                <w:szCs w:val="16"/>
              </w:rPr>
              <w:t>Site Name (Sender)</w:t>
            </w:r>
          </w:p>
        </w:tc>
        <w:tc>
          <w:tcPr>
            <w:tcW w:w="3870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</w:tr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>
              <w:rPr>
                <w:rFonts w:eastAsia="Times New Roman" w:cs="Arial"/>
                <w:b/>
                <w:szCs w:val="20"/>
              </w:rPr>
              <w:t>Account Number</w:t>
            </w:r>
          </w:p>
        </w:tc>
        <w:tc>
          <w:tcPr>
            <w:tcW w:w="5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 w:rsidRPr="00AA37AB">
              <w:rPr>
                <w:rFonts w:eastAsia="Times New Roman" w:cs="Arial"/>
                <w:b/>
                <w:szCs w:val="16"/>
              </w:rPr>
              <w:t>Contact at Sending Site</w:t>
            </w:r>
          </w:p>
        </w:tc>
        <w:tc>
          <w:tcPr>
            <w:tcW w:w="3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 w:rsidRPr="00AA37AB">
              <w:rPr>
                <w:rFonts w:eastAsia="Times New Roman" w:cs="Arial"/>
                <w:b/>
                <w:szCs w:val="20"/>
              </w:rPr>
              <w:t>Reporting Contact</w:t>
            </w:r>
          </w:p>
        </w:tc>
        <w:tc>
          <w:tcPr>
            <w:tcW w:w="5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>
              <w:rPr>
                <w:rFonts w:eastAsia="Times New Roman" w:cs="Arial"/>
                <w:b/>
                <w:szCs w:val="16"/>
              </w:rPr>
              <w:t>Expected Arrival</w:t>
            </w:r>
          </w:p>
        </w:tc>
        <w:tc>
          <w:tcPr>
            <w:tcW w:w="3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 w:rsidRPr="00AA37AB">
              <w:rPr>
                <w:rFonts w:eastAsia="Times New Roman" w:cs="Arial"/>
                <w:b/>
                <w:szCs w:val="20"/>
              </w:rPr>
              <w:t>Quote #</w:t>
            </w:r>
          </w:p>
        </w:tc>
        <w:tc>
          <w:tcPr>
            <w:tcW w:w="5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 w:rsidRPr="00AA37AB">
              <w:rPr>
                <w:rFonts w:eastAsia="Times New Roman" w:cs="Arial"/>
                <w:b/>
                <w:szCs w:val="16"/>
              </w:rPr>
              <w:t>Courier Service</w:t>
            </w:r>
          </w:p>
        </w:tc>
        <w:tc>
          <w:tcPr>
            <w:tcW w:w="3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 w:rsidRPr="00AA37AB">
              <w:rPr>
                <w:rFonts w:eastAsia="Times New Roman" w:cs="Arial"/>
                <w:b/>
                <w:szCs w:val="20"/>
              </w:rPr>
              <w:t>PO #</w:t>
            </w:r>
          </w:p>
        </w:tc>
        <w:tc>
          <w:tcPr>
            <w:tcW w:w="5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808080"/>
              <w:left w:val="single" w:sz="1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 w:rsidRPr="00AA37AB">
              <w:rPr>
                <w:rFonts w:eastAsia="Times New Roman" w:cs="Arial"/>
                <w:b/>
                <w:szCs w:val="16"/>
              </w:rPr>
              <w:t>Tracking Number</w:t>
            </w:r>
          </w:p>
        </w:tc>
        <w:tc>
          <w:tcPr>
            <w:tcW w:w="38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D35885" w:rsidRPr="008D3B1B" w:rsidTr="000B4B64">
        <w:trPr>
          <w:trHeight w:val="144"/>
        </w:trPr>
        <w:tc>
          <w:tcPr>
            <w:tcW w:w="1965" w:type="dxa"/>
            <w:tcBorders>
              <w:top w:val="single" w:sz="6" w:space="0" w:color="808080"/>
              <w:left w:val="single" w:sz="12" w:space="0" w:color="808080"/>
              <w:bottom w:val="single" w:sz="12" w:space="0" w:color="7F7F7F" w:themeColor="text1" w:themeTint="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20"/>
              </w:rPr>
            </w:pPr>
            <w:r w:rsidRPr="00AA37AB">
              <w:rPr>
                <w:rFonts w:eastAsia="Times New Roman" w:cs="Arial"/>
                <w:b/>
                <w:szCs w:val="20"/>
              </w:rPr>
              <w:t>ELLI Contact</w:t>
            </w:r>
          </w:p>
        </w:tc>
        <w:tc>
          <w:tcPr>
            <w:tcW w:w="5580" w:type="dxa"/>
            <w:tcBorders>
              <w:top w:val="single" w:sz="6" w:space="0" w:color="808080"/>
              <w:left w:val="single" w:sz="6" w:space="0" w:color="808080"/>
              <w:bottom w:val="single" w:sz="12" w:space="0" w:color="7F7F7F" w:themeColor="text1" w:themeTint="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6" w:space="0" w:color="808080"/>
              <w:left w:val="single" w:sz="12" w:space="0" w:color="808080"/>
              <w:bottom w:val="single" w:sz="12" w:space="0" w:color="7F7F7F" w:themeColor="text1" w:themeTint="80"/>
              <w:right w:val="sing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b/>
                <w:szCs w:val="16"/>
              </w:rPr>
            </w:pPr>
            <w:r>
              <w:rPr>
                <w:rFonts w:eastAsia="Times New Roman" w:cs="Arial"/>
                <w:b/>
                <w:szCs w:val="16"/>
              </w:rPr>
              <w:t>Regulatory Status (required)</w:t>
            </w:r>
          </w:p>
        </w:tc>
        <w:tc>
          <w:tcPr>
            <w:tcW w:w="3870" w:type="dxa"/>
            <w:tcBorders>
              <w:top w:val="single" w:sz="6" w:space="0" w:color="808080"/>
              <w:left w:val="single" w:sz="6" w:space="0" w:color="808080"/>
              <w:bottom w:val="single" w:sz="12" w:space="0" w:color="7F7F7F" w:themeColor="text1" w:themeTint="80"/>
              <w:right w:val="single" w:sz="12" w:space="0" w:color="808080"/>
            </w:tcBorders>
            <w:shd w:val="clear" w:color="auto" w:fill="auto"/>
            <w:vAlign w:val="center"/>
          </w:tcPr>
          <w:p w:rsidR="00D35885" w:rsidRPr="00AA37AB" w:rsidRDefault="0028029F" w:rsidP="000B4B64">
            <w:pPr>
              <w:rPr>
                <w:rFonts w:eastAsia="Times New Roman" w:cs="Arial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977756954"/>
                <w:placeholder>
                  <w:docPart w:val="AD0AFB16EDA34283BC7B6766BA768B86"/>
                </w:placeholder>
                <w:showingPlcHdr/>
                <w:comboBox>
                  <w:listItem w:value="Choose an item."/>
                  <w:listItem w:displayText="GMP Non-Commercial" w:value="GMP Non-Commercial"/>
                  <w:listItem w:displayText="GMP Commercial" w:value="GMP Commercial"/>
                  <w:listItem w:displayText="GLP" w:value="GLP"/>
                </w:comboBox>
              </w:sdtPr>
              <w:sdtEndPr/>
              <w:sdtContent>
                <w:r w:rsidR="00D35885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</w:tbl>
    <w:p w:rsidR="00D35885" w:rsidRPr="008D3B1B" w:rsidRDefault="00D35885" w:rsidP="00D35885">
      <w:pPr>
        <w:rPr>
          <w:rFonts w:eastAsia="Times New Roman" w:cs="Arial"/>
          <w:sz w:val="4"/>
          <w:szCs w:val="4"/>
        </w:rPr>
      </w:pPr>
    </w:p>
    <w:p w:rsidR="00D35885" w:rsidRPr="008D3B1B" w:rsidRDefault="00D35885" w:rsidP="00D35885">
      <w:pPr>
        <w:rPr>
          <w:rFonts w:eastAsia="Times New Roman" w:cs="Arial"/>
          <w:b/>
          <w:sz w:val="12"/>
          <w:szCs w:val="12"/>
        </w:rPr>
      </w:pP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  <w:r w:rsidRPr="008D3B1B">
        <w:rPr>
          <w:rFonts w:eastAsia="Times New Roman" w:cs="Arial"/>
          <w:b/>
          <w:sz w:val="22"/>
        </w:rPr>
        <w:tab/>
      </w:r>
    </w:p>
    <w:p w:rsidR="00D35885" w:rsidRPr="00FF2F0C" w:rsidRDefault="00D35885" w:rsidP="00D35885">
      <w:pPr>
        <w:rPr>
          <w:rFonts w:eastAsia="Times New Roman" w:cs="Arial"/>
          <w:b/>
          <w:sz w:val="24"/>
          <w:szCs w:val="18"/>
        </w:rPr>
      </w:pPr>
      <w:r>
        <w:rPr>
          <w:rFonts w:eastAsia="Times New Roman" w:cs="Arial"/>
          <w:b/>
          <w:sz w:val="24"/>
          <w:szCs w:val="18"/>
        </w:rPr>
        <w:t>Vials for Cell Bank Preparation and Expansion</w:t>
      </w:r>
    </w:p>
    <w:p w:rsidR="00D35885" w:rsidRPr="008D3B1B" w:rsidRDefault="00D35885" w:rsidP="00D35885">
      <w:pPr>
        <w:rPr>
          <w:rFonts w:eastAsia="Times New Roman" w:cs="Arial"/>
          <w:sz w:val="4"/>
          <w:szCs w:val="4"/>
        </w:rPr>
      </w:pPr>
    </w:p>
    <w:tbl>
      <w:tblPr>
        <w:tblW w:w="1447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95"/>
        <w:gridCol w:w="9810"/>
        <w:gridCol w:w="1530"/>
      </w:tblGrid>
      <w:tr w:rsidR="00D35885" w:rsidRPr="008D3B1B" w:rsidTr="000B4B64">
        <w:trPr>
          <w:cantSplit/>
          <w:trHeight w:val="50"/>
        </w:trPr>
        <w:tc>
          <w:tcPr>
            <w:tcW w:w="540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3"/>
                <w:szCs w:val="13"/>
              </w:rPr>
            </w:pPr>
            <w:r w:rsidRPr="008D3B1B">
              <w:rPr>
                <w:rFonts w:eastAsia="Times New Roman" w:cs="Arial"/>
                <w:b/>
                <w:sz w:val="13"/>
                <w:szCs w:val="13"/>
              </w:rPr>
              <w:t># of Vials</w:t>
            </w:r>
          </w:p>
        </w:tc>
        <w:tc>
          <w:tcPr>
            <w:tcW w:w="2595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bottom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Cs w:val="20"/>
              </w:rPr>
            </w:pPr>
            <w:r w:rsidRPr="008D3B1B">
              <w:rPr>
                <w:rFonts w:eastAsia="Times New Roman" w:cs="Arial"/>
                <w:b/>
                <w:szCs w:val="20"/>
              </w:rPr>
              <w:t>Vial Identifier</w:t>
            </w:r>
          </w:p>
        </w:tc>
        <w:tc>
          <w:tcPr>
            <w:tcW w:w="9810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bottom"/>
          </w:tcPr>
          <w:p w:rsidR="00D35885" w:rsidRPr="008D3B1B" w:rsidRDefault="00D35885" w:rsidP="000B4B64">
            <w:pPr>
              <w:ind w:left="113" w:right="113"/>
              <w:jc w:val="center"/>
              <w:rPr>
                <w:rFonts w:eastAsia="Times New Roman" w:cs="Arial"/>
                <w:b/>
                <w:szCs w:val="20"/>
              </w:rPr>
            </w:pPr>
            <w:r w:rsidRPr="008D3B1B">
              <w:rPr>
                <w:rFonts w:eastAsia="Times New Roman" w:cs="Arial"/>
                <w:b/>
                <w:szCs w:val="20"/>
              </w:rPr>
              <w:t>Cell Description</w:t>
            </w:r>
          </w:p>
        </w:tc>
        <w:tc>
          <w:tcPr>
            <w:tcW w:w="1530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Store in</w:t>
            </w:r>
          </w:p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24"/>
                <w:szCs w:val="4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Vapor Phase LN</w:t>
            </w:r>
            <w:r w:rsidRPr="008D3B1B">
              <w:rPr>
                <w:rFonts w:eastAsia="Times New Roman" w:cs="Arial"/>
                <w:b/>
                <w:sz w:val="16"/>
                <w:szCs w:val="16"/>
                <w:vertAlign w:val="subscript"/>
              </w:rPr>
              <w:t>2</w:t>
            </w:r>
          </w:p>
        </w:tc>
      </w:tr>
      <w:tr w:rsidR="00D35885" w:rsidRPr="008D3B1B" w:rsidTr="000B4B64">
        <w:trPr>
          <w:trHeight w:val="144"/>
        </w:trPr>
        <w:tc>
          <w:tcPr>
            <w:tcW w:w="540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2595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9810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sdt>
          <w:sdtPr>
            <w:rPr>
              <w:rFonts w:eastAsia="Times New Roman" w:cs="Arial"/>
              <w:sz w:val="24"/>
              <w:szCs w:val="4"/>
            </w:rPr>
            <w:id w:val="-12906562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tcBorders>
                  <w:top w:val="double" w:sz="6" w:space="0" w:color="808080"/>
                </w:tcBorders>
                <w:shd w:val="clear" w:color="auto" w:fill="auto"/>
                <w:vAlign w:val="center"/>
              </w:tcPr>
              <w:p w:rsidR="00D35885" w:rsidRPr="008D3B1B" w:rsidRDefault="00D35885" w:rsidP="000B4B64">
                <w:pPr>
                  <w:jc w:val="center"/>
                  <w:rPr>
                    <w:rFonts w:eastAsia="Times New Roman" w:cs="Arial"/>
                    <w:sz w:val="24"/>
                    <w:szCs w:val="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4"/>
                  </w:rPr>
                  <w:t>☒</w:t>
                </w:r>
              </w:p>
            </w:tc>
          </w:sdtContent>
        </w:sdt>
      </w:tr>
      <w:tr w:rsidR="00D35885" w:rsidRPr="008D3B1B" w:rsidTr="000B4B64">
        <w:trPr>
          <w:trHeight w:val="144"/>
        </w:trPr>
        <w:tc>
          <w:tcPr>
            <w:tcW w:w="540" w:type="dxa"/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9810" w:type="dxa"/>
            <w:shd w:val="clear" w:color="auto" w:fill="auto"/>
            <w:vAlign w:val="center"/>
          </w:tcPr>
          <w:p w:rsidR="00D35885" w:rsidRPr="008D3B1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sdt>
          <w:sdtPr>
            <w:rPr>
              <w:rFonts w:eastAsia="Times New Roman" w:cs="Arial"/>
              <w:sz w:val="24"/>
              <w:szCs w:val="4"/>
            </w:rPr>
            <w:id w:val="-1621988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  <w:shd w:val="clear" w:color="auto" w:fill="auto"/>
                <w:vAlign w:val="center"/>
              </w:tcPr>
              <w:p w:rsidR="00D35885" w:rsidRPr="008D3B1B" w:rsidRDefault="00D35885" w:rsidP="000B4B64">
                <w:pPr>
                  <w:jc w:val="center"/>
                  <w:rPr>
                    <w:rFonts w:eastAsia="Times New Roman" w:cs="Arial"/>
                    <w:sz w:val="24"/>
                    <w:szCs w:val="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4"/>
                  </w:rPr>
                  <w:t>☒</w:t>
                </w:r>
              </w:p>
            </w:tc>
          </w:sdtContent>
        </w:sdt>
      </w:tr>
    </w:tbl>
    <w:p w:rsidR="00D35885" w:rsidRDefault="00D35885" w:rsidP="00D35885">
      <w:pPr>
        <w:rPr>
          <w:rFonts w:eastAsia="Times New Roman" w:cs="Arial"/>
          <w:b/>
          <w:sz w:val="24"/>
          <w:szCs w:val="20"/>
        </w:rPr>
      </w:pPr>
    </w:p>
    <w:p w:rsidR="00D35885" w:rsidRDefault="00D35885" w:rsidP="00D35885">
      <w:pPr>
        <w:spacing w:line="276" w:lineRule="auto"/>
        <w:rPr>
          <w:rFonts w:eastAsia="Times New Roman" w:cs="Arial"/>
          <w:b/>
          <w:sz w:val="24"/>
          <w:szCs w:val="20"/>
        </w:rPr>
      </w:pPr>
      <w:r>
        <w:rPr>
          <w:rFonts w:eastAsia="Times New Roman" w:cs="Arial"/>
          <w:b/>
          <w:sz w:val="24"/>
          <w:szCs w:val="20"/>
        </w:rPr>
        <w:t>Samples for Direct Submission Testing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6"/>
        <w:gridCol w:w="741"/>
        <w:gridCol w:w="1480"/>
        <w:gridCol w:w="3705"/>
        <w:gridCol w:w="1038"/>
        <w:gridCol w:w="1184"/>
        <w:gridCol w:w="1038"/>
        <w:gridCol w:w="1038"/>
      </w:tblGrid>
      <w:tr w:rsidR="00D35885" w:rsidRPr="009D6950" w:rsidTr="000B4B64">
        <w:trPr>
          <w:cantSplit/>
          <w:trHeight w:val="316"/>
        </w:trPr>
        <w:tc>
          <w:tcPr>
            <w:tcW w:w="1400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double" w:sz="4" w:space="0" w:color="808080" w:themeColor="background1" w:themeShade="80"/>
            </w:tcBorders>
            <w:vAlign w:val="bottom"/>
          </w:tcPr>
          <w:p w:rsidR="00D35885" w:rsidRDefault="00D35885" w:rsidP="000B4B64">
            <w:pPr>
              <w:jc w:val="center"/>
              <w:rPr>
                <w:rFonts w:eastAsia="Times New Roman"/>
                <w:b/>
                <w:sz w:val="18"/>
                <w:szCs w:val="16"/>
              </w:rPr>
            </w:pPr>
            <w:r w:rsidRPr="00DF7CF6">
              <w:rPr>
                <w:rFonts w:eastAsia="Times New Roman"/>
                <w:b/>
                <w:sz w:val="18"/>
                <w:szCs w:val="16"/>
              </w:rPr>
              <w:t>Sample Description</w:t>
            </w:r>
            <w:r>
              <w:rPr>
                <w:rFonts w:eastAsia="Times New Roman"/>
                <w:b/>
                <w:sz w:val="18"/>
                <w:szCs w:val="16"/>
              </w:rPr>
              <w:t xml:space="preserve"> </w:t>
            </w:r>
          </w:p>
          <w:p w:rsidR="00D35885" w:rsidRPr="00E62947" w:rsidRDefault="00D35885" w:rsidP="000B4B64">
            <w:pPr>
              <w:jc w:val="center"/>
              <w:rPr>
                <w:rFonts w:eastAsia="Times New Roman"/>
                <w:b/>
                <w:szCs w:val="16"/>
              </w:rPr>
            </w:pPr>
            <w:r w:rsidRPr="00FF2F0C">
              <w:rPr>
                <w:rFonts w:eastAsia="Times New Roman"/>
                <w:b/>
                <w:sz w:val="14"/>
                <w:szCs w:val="16"/>
              </w:rPr>
              <w:t>(include # of containers and volume)</w:t>
            </w:r>
          </w:p>
        </w:tc>
        <w:tc>
          <w:tcPr>
            <w:tcW w:w="25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shd w:val="clear" w:color="auto" w:fill="auto"/>
            <w:vAlign w:val="bottom"/>
          </w:tcPr>
          <w:p w:rsidR="00D35885" w:rsidRPr="00E62947" w:rsidRDefault="00D35885" w:rsidP="000B4B64">
            <w:pPr>
              <w:jc w:val="center"/>
              <w:rPr>
                <w:rFonts w:eastAsia="Times New Roman"/>
                <w:b/>
                <w:szCs w:val="16"/>
              </w:rPr>
            </w:pPr>
            <w:r w:rsidRPr="00DF7CF6">
              <w:rPr>
                <w:rFonts w:eastAsia="Times New Roman"/>
                <w:b/>
                <w:sz w:val="18"/>
                <w:szCs w:val="16"/>
              </w:rPr>
              <w:t>Lot #</w:t>
            </w:r>
          </w:p>
        </w:tc>
        <w:tc>
          <w:tcPr>
            <w:tcW w:w="50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vAlign w:val="bottom"/>
          </w:tcPr>
          <w:p w:rsidR="00D35885" w:rsidRPr="00E62947" w:rsidRDefault="00D35885" w:rsidP="000B4B64">
            <w:pPr>
              <w:jc w:val="center"/>
              <w:rPr>
                <w:rFonts w:eastAsia="Times New Roman"/>
                <w:b/>
                <w:szCs w:val="16"/>
              </w:rPr>
            </w:pPr>
            <w:r w:rsidRPr="00DF7CF6">
              <w:rPr>
                <w:rFonts w:eastAsia="Times New Roman"/>
                <w:b/>
                <w:sz w:val="18"/>
                <w:szCs w:val="16"/>
              </w:rPr>
              <w:t>Concentration</w:t>
            </w:r>
          </w:p>
        </w:tc>
        <w:tc>
          <w:tcPr>
            <w:tcW w:w="125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shd w:val="clear" w:color="auto" w:fill="auto"/>
            <w:vAlign w:val="bottom"/>
          </w:tcPr>
          <w:p w:rsidR="00D35885" w:rsidRPr="00E62947" w:rsidRDefault="00D35885" w:rsidP="000B4B64">
            <w:pPr>
              <w:jc w:val="center"/>
              <w:rPr>
                <w:rFonts w:eastAsia="Times New Roman"/>
                <w:b/>
                <w:szCs w:val="16"/>
              </w:rPr>
            </w:pPr>
            <w:r w:rsidRPr="00DF7CF6">
              <w:rPr>
                <w:rFonts w:eastAsia="Times New Roman"/>
                <w:b/>
                <w:sz w:val="18"/>
                <w:szCs w:val="16"/>
              </w:rPr>
              <w:t>Requested Test(s)</w:t>
            </w:r>
          </w:p>
        </w:tc>
        <w:tc>
          <w:tcPr>
            <w:tcW w:w="35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vAlign w:val="center"/>
          </w:tcPr>
          <w:p w:rsidR="00D35885" w:rsidRPr="009D6950" w:rsidRDefault="00D35885" w:rsidP="000B4B64">
            <w:pPr>
              <w:jc w:val="center"/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Room Temp.</w:t>
            </w:r>
          </w:p>
        </w:tc>
        <w:tc>
          <w:tcPr>
            <w:tcW w:w="40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vAlign w:val="center"/>
          </w:tcPr>
          <w:p w:rsidR="00D35885" w:rsidRPr="009D6950" w:rsidRDefault="00D35885" w:rsidP="000B4B64">
            <w:pPr>
              <w:jc w:val="center"/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Refrigerated</w:t>
            </w:r>
          </w:p>
        </w:tc>
        <w:tc>
          <w:tcPr>
            <w:tcW w:w="35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</w:tcBorders>
            <w:vAlign w:val="center"/>
          </w:tcPr>
          <w:p w:rsidR="00D35885" w:rsidRPr="009D6950" w:rsidRDefault="00D35885" w:rsidP="000B4B64">
            <w:pPr>
              <w:jc w:val="center"/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Frozen (</w:t>
            </w:r>
            <w:r w:rsidRPr="008D3B1B">
              <w:rPr>
                <w:rFonts w:eastAsia="Times New Roman" w:cs="Arial"/>
                <w:b/>
                <w:sz w:val="16"/>
                <w:szCs w:val="16"/>
              </w:rPr>
              <w:noBreakHyphen/>
              <w:t>20°C)</w:t>
            </w:r>
          </w:p>
        </w:tc>
        <w:tc>
          <w:tcPr>
            <w:tcW w:w="350" w:type="pct"/>
            <w:tcBorders>
              <w:top w:val="single" w:sz="12" w:space="0" w:color="808080" w:themeColor="background1" w:themeShade="80"/>
              <w:bottom w:val="doub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Frozen</w:t>
            </w:r>
          </w:p>
          <w:p w:rsidR="00D35885" w:rsidRPr="009D6950" w:rsidRDefault="00D35885" w:rsidP="000B4B64">
            <w:pPr>
              <w:jc w:val="center"/>
            </w:pPr>
            <w:r>
              <w:rPr>
                <w:rFonts w:eastAsia="Times New Roman" w:cs="Arial"/>
                <w:b/>
                <w:sz w:val="16"/>
                <w:szCs w:val="16"/>
              </w:rPr>
              <w:t>(-8</w:t>
            </w:r>
            <w:r w:rsidRPr="008D3B1B">
              <w:rPr>
                <w:rFonts w:eastAsia="Times New Roman" w:cs="Arial"/>
                <w:b/>
                <w:sz w:val="16"/>
                <w:szCs w:val="16"/>
              </w:rPr>
              <w:t>0°C)</w:t>
            </w:r>
          </w:p>
        </w:tc>
      </w:tr>
      <w:tr w:rsidR="00D35885" w:rsidRPr="009D6950" w:rsidTr="000B4B64">
        <w:trPr>
          <w:trHeight w:val="115"/>
        </w:trPr>
        <w:tc>
          <w:tcPr>
            <w:tcW w:w="1400" w:type="pct"/>
            <w:tcBorders>
              <w:top w:val="double" w:sz="4" w:space="0" w:color="808080" w:themeColor="background1" w:themeShade="80"/>
              <w:left w:val="single" w:sz="12" w:space="0" w:color="808080" w:themeColor="background1" w:themeShade="80"/>
              <w:bottom w:val="single" w:sz="2" w:space="0" w:color="000000"/>
              <w:right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double" w:sz="4" w:space="0" w:color="808080" w:themeColor="background1" w:themeShade="8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double" w:sz="4" w:space="0" w:color="808080" w:themeColor="background1" w:themeShade="80"/>
              <w:bottom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double" w:sz="4" w:space="0" w:color="808080" w:themeColor="background1" w:themeShade="80"/>
              <w:bottom w:val="single" w:sz="2" w:space="0" w:color="00000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134536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top w:val="double" w:sz="4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87037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pct"/>
                <w:tcBorders>
                  <w:top w:val="double" w:sz="4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204528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top w:val="double" w:sz="4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186489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top w:val="double" w:sz="4" w:space="0" w:color="808080" w:themeColor="background1" w:themeShade="80"/>
                  <w:right w:val="single" w:sz="12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  <w:tr w:rsidR="00D35885" w:rsidRPr="009D6950" w:rsidTr="000B4B64">
        <w:trPr>
          <w:trHeight w:val="115"/>
        </w:trPr>
        <w:tc>
          <w:tcPr>
            <w:tcW w:w="1400" w:type="pct"/>
            <w:tcBorders>
              <w:top w:val="single" w:sz="2" w:space="0" w:color="000000"/>
              <w:left w:val="single" w:sz="12" w:space="0" w:color="808080" w:themeColor="background1" w:themeShade="80"/>
              <w:right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single" w:sz="2" w:space="0" w:color="00000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1338418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85773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82523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8993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right w:val="single" w:sz="12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  <w:tr w:rsidR="00D35885" w:rsidRPr="009D6950" w:rsidTr="000B4B64">
        <w:trPr>
          <w:trHeight w:val="115"/>
        </w:trPr>
        <w:tc>
          <w:tcPr>
            <w:tcW w:w="1400" w:type="pct"/>
            <w:tcBorders>
              <w:left w:val="single" w:sz="12" w:space="0" w:color="808080" w:themeColor="background1" w:themeShade="80"/>
              <w:right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2" w:space="0" w:color="00000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0" w:type="pct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-38749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203568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92819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213181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right w:val="single" w:sz="12" w:space="0" w:color="808080" w:themeColor="background1" w:themeShade="80"/>
                </w:tcBorders>
              </w:tcPr>
              <w:p w:rsidR="00D35885" w:rsidRPr="009D6950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  <w:tr w:rsidR="00D35885" w:rsidRPr="00E62947" w:rsidTr="000B4B64">
        <w:trPr>
          <w:trHeight w:val="115"/>
        </w:trPr>
        <w:tc>
          <w:tcPr>
            <w:tcW w:w="1400" w:type="pct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2" w:space="0" w:color="00000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2" w:space="0" w:color="000000"/>
              <w:bottom w:val="single" w:sz="12" w:space="0" w:color="808080" w:themeColor="background1" w:themeShade="8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0" w:type="pct"/>
            <w:tcBorders>
              <w:bottom w:val="single" w:sz="12" w:space="0" w:color="808080" w:themeColor="background1" w:themeShade="80"/>
            </w:tcBorders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0" w:type="pct"/>
            <w:tcBorders>
              <w:bottom w:val="single" w:sz="12" w:space="0" w:color="808080" w:themeColor="background1" w:themeShade="80"/>
            </w:tcBorders>
            <w:shd w:val="clear" w:color="auto" w:fill="auto"/>
          </w:tcPr>
          <w:p w:rsidR="00D35885" w:rsidRPr="009D6950" w:rsidRDefault="00D35885" w:rsidP="000B4B64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-2057687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bottom w:val="single" w:sz="12" w:space="0" w:color="808080" w:themeColor="background1" w:themeShade="80"/>
                </w:tcBorders>
              </w:tcPr>
              <w:p w:rsidR="00D35885" w:rsidRPr="00E62947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786587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0" w:type="pct"/>
                <w:tcBorders>
                  <w:bottom w:val="single" w:sz="12" w:space="0" w:color="808080" w:themeColor="background1" w:themeShade="80"/>
                </w:tcBorders>
              </w:tcPr>
              <w:p w:rsidR="00D35885" w:rsidRPr="00E62947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95782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bottom w:val="single" w:sz="12" w:space="0" w:color="808080" w:themeColor="background1" w:themeShade="80"/>
                </w:tcBorders>
              </w:tcPr>
              <w:p w:rsidR="00D35885" w:rsidRPr="00E62947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94295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0" w:type="pct"/>
                <w:tcBorders>
                  <w:bottom w:val="single" w:sz="12" w:space="0" w:color="808080" w:themeColor="background1" w:themeShade="80"/>
                  <w:right w:val="single" w:sz="12" w:space="0" w:color="808080" w:themeColor="background1" w:themeShade="80"/>
                </w:tcBorders>
              </w:tcPr>
              <w:p w:rsidR="00D35885" w:rsidRPr="00E62947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</w:tbl>
    <w:p w:rsidR="00D35885" w:rsidRDefault="00D35885" w:rsidP="00D35885">
      <w:pPr>
        <w:rPr>
          <w:rFonts w:eastAsia="Times New Roman" w:cs="Arial"/>
          <w:b/>
          <w:sz w:val="24"/>
          <w:szCs w:val="20"/>
        </w:rPr>
      </w:pPr>
    </w:p>
    <w:p w:rsidR="00D35885" w:rsidRPr="008D3B1B" w:rsidRDefault="00D35885" w:rsidP="00D35885">
      <w:pPr>
        <w:rPr>
          <w:rFonts w:eastAsia="Times New Roman" w:cs="Arial"/>
          <w:b/>
          <w:sz w:val="24"/>
          <w:szCs w:val="20"/>
        </w:rPr>
      </w:pPr>
      <w:r>
        <w:rPr>
          <w:rFonts w:eastAsia="Times New Roman" w:cs="Arial"/>
          <w:b/>
          <w:sz w:val="24"/>
          <w:szCs w:val="20"/>
        </w:rPr>
        <w:t>Media and Other Materials</w:t>
      </w:r>
    </w:p>
    <w:tbl>
      <w:tblPr>
        <w:tblW w:w="1447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5"/>
        <w:gridCol w:w="1710"/>
        <w:gridCol w:w="6300"/>
        <w:gridCol w:w="1116"/>
        <w:gridCol w:w="1116"/>
        <w:gridCol w:w="1116"/>
        <w:gridCol w:w="1062"/>
      </w:tblGrid>
      <w:tr w:rsidR="00D35885" w:rsidRPr="008D3B1B" w:rsidTr="000B4B64">
        <w:tc>
          <w:tcPr>
            <w:tcW w:w="540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3"/>
                <w:szCs w:val="13"/>
              </w:rPr>
            </w:pPr>
            <w:r w:rsidRPr="008D3B1B">
              <w:rPr>
                <w:rFonts w:eastAsia="Times New Roman" w:cs="Arial"/>
                <w:b/>
                <w:sz w:val="13"/>
                <w:szCs w:val="13"/>
              </w:rPr>
              <w:t>#</w:t>
            </w:r>
          </w:p>
        </w:tc>
        <w:tc>
          <w:tcPr>
            <w:tcW w:w="1515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Cs w:val="20"/>
              </w:rPr>
            </w:pPr>
            <w:r w:rsidRPr="008D3B1B">
              <w:rPr>
                <w:rFonts w:eastAsia="Times New Roman" w:cs="Arial"/>
                <w:b/>
                <w:szCs w:val="20"/>
              </w:rPr>
              <w:t>Lot Number</w:t>
            </w:r>
          </w:p>
        </w:tc>
        <w:tc>
          <w:tcPr>
            <w:tcW w:w="1710" w:type="dxa"/>
            <w:tcBorders>
              <w:top w:val="single" w:sz="12" w:space="0" w:color="808080"/>
              <w:bottom w:val="double" w:sz="6" w:space="0" w:color="808080"/>
            </w:tcBorders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Cs w:val="20"/>
              </w:rPr>
            </w:pPr>
            <w:r w:rsidRPr="00CC42EA">
              <w:rPr>
                <w:rFonts w:eastAsia="Times New Roman" w:cs="Arial"/>
                <w:b/>
                <w:sz w:val="18"/>
                <w:szCs w:val="20"/>
              </w:rPr>
              <w:t>Expiration Date</w:t>
            </w:r>
          </w:p>
        </w:tc>
        <w:tc>
          <w:tcPr>
            <w:tcW w:w="6300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8D3B1B">
              <w:rPr>
                <w:rFonts w:eastAsia="Times New Roman" w:cs="Arial"/>
                <w:b/>
                <w:szCs w:val="20"/>
              </w:rPr>
              <w:t>Material Description (including Manufacturer, if applicable)</w:t>
            </w:r>
          </w:p>
        </w:tc>
        <w:tc>
          <w:tcPr>
            <w:tcW w:w="1116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Room Temp.</w:t>
            </w:r>
          </w:p>
        </w:tc>
        <w:tc>
          <w:tcPr>
            <w:tcW w:w="1116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Refrigerated</w:t>
            </w:r>
          </w:p>
        </w:tc>
        <w:tc>
          <w:tcPr>
            <w:tcW w:w="1116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Frozen (</w:t>
            </w:r>
            <w:r w:rsidRPr="008D3B1B">
              <w:rPr>
                <w:rFonts w:eastAsia="Times New Roman" w:cs="Arial"/>
                <w:b/>
                <w:sz w:val="16"/>
                <w:szCs w:val="16"/>
              </w:rPr>
              <w:noBreakHyphen/>
              <w:t>20°C)</w:t>
            </w:r>
          </w:p>
        </w:tc>
        <w:tc>
          <w:tcPr>
            <w:tcW w:w="1062" w:type="dxa"/>
            <w:tcBorders>
              <w:top w:val="single" w:sz="12" w:space="0" w:color="808080"/>
              <w:bottom w:val="double" w:sz="6" w:space="0" w:color="808080"/>
            </w:tcBorders>
            <w:shd w:val="clear" w:color="auto" w:fill="auto"/>
            <w:vAlign w:val="center"/>
          </w:tcPr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 w:rsidRPr="008D3B1B">
              <w:rPr>
                <w:rFonts w:eastAsia="Times New Roman" w:cs="Arial"/>
                <w:b/>
                <w:sz w:val="16"/>
                <w:szCs w:val="16"/>
              </w:rPr>
              <w:t>Frozen</w:t>
            </w:r>
          </w:p>
          <w:p w:rsidR="00D35885" w:rsidRPr="008D3B1B" w:rsidRDefault="00D35885" w:rsidP="000B4B64">
            <w:pPr>
              <w:jc w:val="center"/>
              <w:rPr>
                <w:rFonts w:eastAsia="Times New Roman" w:cs="Arial"/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sz w:val="16"/>
                <w:szCs w:val="16"/>
              </w:rPr>
              <w:t>(-8</w:t>
            </w:r>
            <w:r w:rsidRPr="008D3B1B">
              <w:rPr>
                <w:rFonts w:eastAsia="Times New Roman" w:cs="Arial"/>
                <w:b/>
                <w:sz w:val="16"/>
                <w:szCs w:val="16"/>
              </w:rPr>
              <w:t>0°C)</w:t>
            </w:r>
          </w:p>
        </w:tc>
      </w:tr>
      <w:tr w:rsidR="00D35885" w:rsidRPr="008D3B1B" w:rsidTr="000B4B64">
        <w:tc>
          <w:tcPr>
            <w:tcW w:w="540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515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710" w:type="dxa"/>
            <w:tcBorders>
              <w:top w:val="double" w:sz="6" w:space="0" w:color="808080"/>
            </w:tcBorders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6300" w:type="dxa"/>
            <w:tcBorders>
              <w:top w:val="double" w:sz="6" w:space="0" w:color="808080"/>
            </w:tcBorders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85275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tcBorders>
                  <w:top w:val="double" w:sz="6" w:space="0" w:color="808080"/>
                </w:tcBorders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210923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tcBorders>
                  <w:top w:val="double" w:sz="6" w:space="0" w:color="808080"/>
                </w:tcBorders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2873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tcBorders>
                  <w:top w:val="double" w:sz="6" w:space="0" w:color="808080"/>
                </w:tcBorders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206490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double" w:sz="6" w:space="0" w:color="808080"/>
                </w:tcBorders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  <w:tr w:rsidR="00D35885" w:rsidRPr="008D3B1B" w:rsidTr="000B4B64">
        <w:tc>
          <w:tcPr>
            <w:tcW w:w="540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710" w:type="dxa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81352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145556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68886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293715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  <w:tr w:rsidR="00D35885" w:rsidRPr="008D3B1B" w:rsidTr="000B4B64">
        <w:tc>
          <w:tcPr>
            <w:tcW w:w="540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1710" w:type="dxa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</w:p>
        </w:tc>
        <w:sdt>
          <w:sdtPr>
            <w:rPr>
              <w:rFonts w:eastAsia="Times New Roman" w:cs="Arial"/>
              <w:szCs w:val="24"/>
            </w:rPr>
            <w:id w:val="-104622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01727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165557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Arial"/>
              <w:szCs w:val="24"/>
            </w:rPr>
            <w:id w:val="-1611654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shd w:val="clear" w:color="auto" w:fill="auto"/>
              </w:tcPr>
              <w:p w:rsidR="00D35885" w:rsidRPr="00AA37AB" w:rsidRDefault="00D35885" w:rsidP="000B4B64">
                <w:pPr>
                  <w:jc w:val="center"/>
                </w:pPr>
                <w:r w:rsidRPr="00AA37A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p>
            </w:tc>
          </w:sdtContent>
        </w:sdt>
      </w:tr>
    </w:tbl>
    <w:p w:rsidR="00D35885" w:rsidRPr="008D3B1B" w:rsidRDefault="00D35885" w:rsidP="00D35885">
      <w:pPr>
        <w:rPr>
          <w:rFonts w:eastAsia="Times New Roman" w:cs="Arial"/>
          <w:sz w:val="4"/>
          <w:szCs w:val="4"/>
        </w:rPr>
      </w:pPr>
    </w:p>
    <w:p w:rsidR="00D35885" w:rsidRPr="008D3B1B" w:rsidRDefault="00D35885" w:rsidP="00D35885">
      <w:pPr>
        <w:rPr>
          <w:rFonts w:eastAsia="Times New Roman" w:cs="Arial"/>
          <w:sz w:val="4"/>
          <w:szCs w:val="4"/>
        </w:rPr>
      </w:pPr>
    </w:p>
    <w:p w:rsidR="00D35885" w:rsidRPr="008D3B1B" w:rsidRDefault="00D35885" w:rsidP="00D35885">
      <w:pPr>
        <w:rPr>
          <w:rFonts w:eastAsia="Times New Roman" w:cs="Arial"/>
          <w:sz w:val="4"/>
          <w:szCs w:val="4"/>
        </w:rPr>
      </w:pPr>
    </w:p>
    <w:tbl>
      <w:tblPr>
        <w:tblpPr w:leftFromText="180" w:rightFromText="180" w:vertAnchor="text" w:horzAnchor="margin" w:tblpY="-68"/>
        <w:tblW w:w="1447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7272"/>
        <w:gridCol w:w="7203"/>
      </w:tblGrid>
      <w:tr w:rsidR="00D35885" w:rsidRPr="008D3B1B" w:rsidTr="000B4B64">
        <w:trPr>
          <w:trHeight w:val="1227"/>
        </w:trPr>
        <w:tc>
          <w:tcPr>
            <w:tcW w:w="7272" w:type="dxa"/>
            <w:shd w:val="clear" w:color="auto" w:fill="auto"/>
          </w:tcPr>
          <w:p w:rsidR="00D35885" w:rsidRDefault="00D35885" w:rsidP="000B4B64">
            <w:pPr>
              <w:rPr>
                <w:rFonts w:eastAsia="Times New Roman" w:cs="Arial"/>
                <w:b/>
                <w:szCs w:val="4"/>
              </w:rPr>
            </w:pPr>
            <w:r>
              <w:rPr>
                <w:rFonts w:eastAsia="Times New Roman" w:cs="Arial"/>
                <w:b/>
                <w:szCs w:val="4"/>
              </w:rPr>
              <w:t>Signature/Date:</w:t>
            </w:r>
          </w:p>
          <w:p w:rsidR="00D35885" w:rsidRDefault="00D35885" w:rsidP="000B4B64">
            <w:pPr>
              <w:rPr>
                <w:rFonts w:eastAsia="Times New Roman" w:cs="Arial"/>
                <w:b/>
                <w:szCs w:val="4"/>
              </w:rPr>
            </w:pPr>
          </w:p>
          <w:p w:rsidR="00D35885" w:rsidRDefault="00D35885" w:rsidP="000B4B64">
            <w:pPr>
              <w:rPr>
                <w:rFonts w:eastAsia="Times New Roman" w:cs="Arial"/>
                <w:b/>
                <w:sz w:val="24"/>
                <w:szCs w:val="4"/>
              </w:rPr>
            </w:pPr>
          </w:p>
          <w:p w:rsidR="00D35885" w:rsidRDefault="00D35885" w:rsidP="000B4B64">
            <w:pPr>
              <w:rPr>
                <w:rFonts w:eastAsia="Times New Roman" w:cs="Arial"/>
                <w:b/>
                <w:sz w:val="24"/>
                <w:szCs w:val="4"/>
              </w:rPr>
            </w:pPr>
          </w:p>
          <w:p w:rsidR="00D35885" w:rsidRPr="00AA37AB" w:rsidRDefault="00D35885" w:rsidP="000B4B64">
            <w:pPr>
              <w:rPr>
                <w:rFonts w:eastAsia="Times New Roman" w:cs="Arial"/>
                <w:szCs w:val="20"/>
              </w:rPr>
            </w:pPr>
            <w:r w:rsidRPr="00AA37AB">
              <w:rPr>
                <w:rFonts w:eastAsia="Times New Roman" w:cs="Arial"/>
                <w:i/>
                <w:sz w:val="16"/>
                <w:szCs w:val="18"/>
              </w:rPr>
              <w:t>Indicates approval with all applicable terms and conditions needed to initiate testing.</w:t>
            </w:r>
          </w:p>
        </w:tc>
        <w:tc>
          <w:tcPr>
            <w:tcW w:w="7203" w:type="dxa"/>
          </w:tcPr>
          <w:p w:rsidR="00D35885" w:rsidRPr="008D3B1B" w:rsidRDefault="00D35885" w:rsidP="000B4B64">
            <w:pPr>
              <w:contextualSpacing/>
              <w:rPr>
                <w:rFonts w:eastAsia="Times New Roman" w:cs="Arial"/>
                <w:b/>
                <w:sz w:val="24"/>
                <w:szCs w:val="4"/>
              </w:rPr>
            </w:pPr>
            <w:r>
              <w:rPr>
                <w:rFonts w:eastAsia="Times New Roman" w:cs="Arial"/>
                <w:b/>
                <w:szCs w:val="4"/>
              </w:rPr>
              <w:t>Comments:</w:t>
            </w:r>
          </w:p>
        </w:tc>
      </w:tr>
    </w:tbl>
    <w:p w:rsidR="00D35885" w:rsidRPr="00FF2F0C" w:rsidRDefault="00D35885" w:rsidP="00D35885">
      <w:pPr>
        <w:rPr>
          <w:rFonts w:eastAsia="Times New Roman" w:cs="Arial"/>
          <w:b/>
          <w:sz w:val="12"/>
          <w:szCs w:val="20"/>
        </w:rPr>
      </w:pPr>
      <w:r>
        <w:rPr>
          <w:rFonts w:eastAsia="Times New Roman" w:cs="Arial"/>
          <w:b/>
          <w:sz w:val="22"/>
          <w:szCs w:val="20"/>
        </w:rPr>
        <w:lastRenderedPageBreak/>
        <w:t>GUIDANCE FOR SAMPLE SUBMISSION FORM:</w:t>
      </w:r>
      <w:r>
        <w:rPr>
          <w:rFonts w:eastAsia="Times New Roman" w:cs="Arial"/>
          <w:b/>
          <w:sz w:val="22"/>
          <w:szCs w:val="20"/>
        </w:rPr>
        <w:br/>
      </w:r>
    </w:p>
    <w:p w:rsidR="00D35885" w:rsidRDefault="00D35885" w:rsidP="00D35885">
      <w:pPr>
        <w:pStyle w:val="ListParagraph"/>
        <w:numPr>
          <w:ilvl w:val="0"/>
          <w:numId w:val="3"/>
        </w:numPr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>For cell vials being submitted for banking or expansion, include identifying details of the vials (lot #, label information) in the “Vial Identifier” field. Include the desired name of the cell line to be displayed on Certificates of Analysis in the “Cell Description” field.</w:t>
      </w:r>
    </w:p>
    <w:p w:rsidR="00D35885" w:rsidRDefault="00D35885" w:rsidP="00D35885">
      <w:pPr>
        <w:pStyle w:val="ListParagraph"/>
        <w:numPr>
          <w:ilvl w:val="0"/>
          <w:numId w:val="3"/>
        </w:numPr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>Clearly differentiate on the sample submission form and in the shipment which, if any, vials will be used for direct submission testing.</w:t>
      </w:r>
    </w:p>
    <w:p w:rsidR="00D35885" w:rsidRPr="00FF2F0C" w:rsidRDefault="00D35885" w:rsidP="00D35885">
      <w:pPr>
        <w:pStyle w:val="ListParagraph"/>
        <w:numPr>
          <w:ilvl w:val="0"/>
          <w:numId w:val="3"/>
        </w:numPr>
        <w:rPr>
          <w:rFonts w:eastAsia="Times New Roman"/>
          <w:sz w:val="18"/>
          <w:szCs w:val="20"/>
        </w:rPr>
      </w:pPr>
      <w:r w:rsidRPr="0079117C">
        <w:rPr>
          <w:rFonts w:eastAsia="Times New Roman"/>
          <w:sz w:val="18"/>
          <w:szCs w:val="20"/>
        </w:rPr>
        <w:t xml:space="preserve">Prior to submission, email a copy of the completed form to your Eurofins contact and send a copy with the samples.  </w:t>
      </w:r>
    </w:p>
    <w:p w:rsidR="00D35885" w:rsidRDefault="00D35885" w:rsidP="00D35885">
      <w:pPr>
        <w:rPr>
          <w:rFonts w:eastAsia="Times New Roman" w:cs="Arial"/>
          <w:b/>
          <w:sz w:val="22"/>
          <w:szCs w:val="20"/>
        </w:rPr>
      </w:pPr>
    </w:p>
    <w:p w:rsidR="00D35885" w:rsidRDefault="00D35885" w:rsidP="00D35885">
      <w:pPr>
        <w:rPr>
          <w:rFonts w:eastAsia="Times New Roman" w:cs="Arial"/>
          <w:i/>
          <w:sz w:val="18"/>
          <w:szCs w:val="18"/>
        </w:rPr>
      </w:pPr>
      <w:r w:rsidRPr="00AA37AB">
        <w:rPr>
          <w:rFonts w:eastAsia="Times New Roman" w:cs="Arial"/>
          <w:b/>
          <w:sz w:val="22"/>
          <w:szCs w:val="20"/>
        </w:rPr>
        <w:t xml:space="preserve">GUIDANCE FOR SHIPPING CELLS:  </w:t>
      </w:r>
      <w:r w:rsidRPr="008D3B1B">
        <w:rPr>
          <w:rFonts w:eastAsia="Times New Roman" w:cs="Arial"/>
          <w:i/>
          <w:sz w:val="18"/>
          <w:szCs w:val="18"/>
        </w:rPr>
        <w:t xml:space="preserve">Please note that ELLI </w:t>
      </w:r>
      <w:r w:rsidRPr="008D3B1B">
        <w:rPr>
          <w:rFonts w:eastAsia="Times New Roman" w:cs="Arial"/>
          <w:b/>
          <w:i/>
          <w:sz w:val="18"/>
          <w:szCs w:val="18"/>
        </w:rPr>
        <w:t>highly recommends</w:t>
      </w:r>
      <w:r w:rsidRPr="008D3B1B">
        <w:rPr>
          <w:rFonts w:eastAsia="Times New Roman" w:cs="Arial"/>
          <w:i/>
          <w:sz w:val="18"/>
          <w:szCs w:val="18"/>
        </w:rPr>
        <w:t xml:space="preserve"> that cells be shipped in a liquid nitrogen Dewar.  Cryogenic boxes for storage of vials during transit are reco</w:t>
      </w:r>
      <w:r>
        <w:rPr>
          <w:rFonts w:eastAsia="Times New Roman" w:cs="Arial"/>
          <w:i/>
          <w:sz w:val="18"/>
          <w:szCs w:val="18"/>
        </w:rPr>
        <w:t>mmended over the use of canes. Vials will be stored</w:t>
      </w:r>
      <w:r w:rsidRPr="008D3B1B">
        <w:rPr>
          <w:rFonts w:eastAsia="Times New Roman" w:cs="Arial"/>
          <w:i/>
          <w:sz w:val="18"/>
          <w:szCs w:val="18"/>
        </w:rPr>
        <w:t xml:space="preserve"> in the vapor phase of liquid nitrogen upon receipt at our facility.</w:t>
      </w:r>
    </w:p>
    <w:p w:rsidR="00D35885" w:rsidRPr="00FF2F0C" w:rsidRDefault="00D35885" w:rsidP="00D35885">
      <w:pPr>
        <w:ind w:left="720"/>
        <w:rPr>
          <w:rFonts w:eastAsia="Times New Roman" w:cs="Arial"/>
          <w:i/>
          <w:sz w:val="18"/>
          <w:szCs w:val="18"/>
        </w:rPr>
      </w:pPr>
      <w:r>
        <w:rPr>
          <w:rFonts w:eastAsia="Times New Roman" w:cs="Arial"/>
          <w:b/>
          <w:sz w:val="22"/>
        </w:rPr>
        <w:br/>
      </w:r>
      <w:r w:rsidRPr="008D3B1B">
        <w:rPr>
          <w:rFonts w:eastAsia="Times New Roman" w:cs="Arial"/>
          <w:b/>
          <w:sz w:val="22"/>
        </w:rPr>
        <w:t>Address for shipment:</w:t>
      </w:r>
    </w:p>
    <w:p w:rsidR="00D35885" w:rsidRPr="00AA37AB" w:rsidRDefault="00D35885" w:rsidP="00D35885">
      <w:pPr>
        <w:ind w:left="1440"/>
        <w:rPr>
          <w:rFonts w:eastAsia="Times New Roman" w:cs="Arial"/>
          <w:b/>
          <w:sz w:val="18"/>
          <w:szCs w:val="20"/>
        </w:rPr>
      </w:pPr>
      <w:r w:rsidRPr="00AA37AB">
        <w:rPr>
          <w:rFonts w:eastAsia="Times New Roman" w:cs="Arial"/>
          <w:b/>
          <w:sz w:val="18"/>
          <w:szCs w:val="20"/>
        </w:rPr>
        <w:t>Eurofins Lancaster Laboratories, Inc.</w:t>
      </w:r>
    </w:p>
    <w:p w:rsidR="00D35885" w:rsidRPr="00AA37AB" w:rsidRDefault="00D35885" w:rsidP="00D35885">
      <w:pPr>
        <w:ind w:left="1440"/>
        <w:rPr>
          <w:rFonts w:eastAsia="Times New Roman" w:cs="Arial"/>
          <w:b/>
          <w:sz w:val="18"/>
          <w:szCs w:val="20"/>
        </w:rPr>
      </w:pPr>
      <w:r w:rsidRPr="00AA37AB">
        <w:rPr>
          <w:rFonts w:eastAsia="Times New Roman" w:cs="Arial"/>
          <w:b/>
          <w:sz w:val="18"/>
          <w:szCs w:val="20"/>
        </w:rPr>
        <w:t>ATTN: Pharmaceutical Sample Administration</w:t>
      </w:r>
      <w:r w:rsidRPr="00AA37AB">
        <w:rPr>
          <w:rFonts w:eastAsia="Times New Roman" w:cs="Arial"/>
          <w:b/>
          <w:sz w:val="18"/>
          <w:szCs w:val="20"/>
        </w:rPr>
        <w:tab/>
      </w:r>
    </w:p>
    <w:p w:rsidR="00D35885" w:rsidRPr="00AA37AB" w:rsidRDefault="00D35885" w:rsidP="00D35885">
      <w:pPr>
        <w:tabs>
          <w:tab w:val="left" w:pos="9810"/>
        </w:tabs>
        <w:ind w:left="1440"/>
        <w:rPr>
          <w:rFonts w:eastAsia="Times New Roman" w:cs="Arial"/>
          <w:b/>
          <w:sz w:val="18"/>
          <w:szCs w:val="20"/>
        </w:rPr>
      </w:pPr>
      <w:r w:rsidRPr="00AA37AB">
        <w:rPr>
          <w:rFonts w:eastAsia="Times New Roman" w:cs="Arial"/>
          <w:b/>
          <w:sz w:val="18"/>
          <w:szCs w:val="20"/>
        </w:rPr>
        <w:t>Suite: C100</w:t>
      </w:r>
    </w:p>
    <w:p w:rsidR="00D35885" w:rsidRPr="00AA37AB" w:rsidRDefault="00D35885" w:rsidP="00D35885">
      <w:pPr>
        <w:tabs>
          <w:tab w:val="left" w:pos="9810"/>
        </w:tabs>
        <w:ind w:left="1440"/>
        <w:rPr>
          <w:rFonts w:eastAsia="Times New Roman" w:cs="Arial"/>
          <w:b/>
          <w:sz w:val="18"/>
          <w:szCs w:val="20"/>
        </w:rPr>
      </w:pPr>
      <w:r w:rsidRPr="00AA37AB">
        <w:rPr>
          <w:rFonts w:eastAsia="Times New Roman" w:cs="Arial"/>
          <w:b/>
          <w:sz w:val="18"/>
          <w:szCs w:val="20"/>
        </w:rPr>
        <w:t>2430 New Holland Pike</w:t>
      </w:r>
    </w:p>
    <w:p w:rsidR="00D35885" w:rsidRPr="00AA37AB" w:rsidRDefault="00D35885" w:rsidP="00D35885">
      <w:pPr>
        <w:tabs>
          <w:tab w:val="left" w:pos="9810"/>
        </w:tabs>
        <w:ind w:left="1440"/>
        <w:rPr>
          <w:rFonts w:eastAsia="Times New Roman" w:cs="Arial"/>
          <w:b/>
          <w:sz w:val="18"/>
          <w:szCs w:val="20"/>
        </w:rPr>
      </w:pPr>
      <w:r w:rsidRPr="00AA37AB">
        <w:rPr>
          <w:rFonts w:eastAsia="Times New Roman" w:cs="Arial"/>
          <w:b/>
          <w:sz w:val="18"/>
          <w:szCs w:val="20"/>
        </w:rPr>
        <w:t>Lancaster, PA 17601</w:t>
      </w:r>
    </w:p>
    <w:p w:rsidR="00D35885" w:rsidRDefault="00D35885" w:rsidP="00D35885">
      <w:pPr>
        <w:spacing w:before="120" w:line="360" w:lineRule="auto"/>
        <w:rPr>
          <w:sz w:val="2"/>
          <w:szCs w:val="2"/>
        </w:rPr>
      </w:pPr>
    </w:p>
    <w:p w:rsidR="00D35885" w:rsidRPr="00FF2F0C" w:rsidRDefault="00D35885" w:rsidP="00D35885">
      <w:pPr>
        <w:spacing w:before="120"/>
        <w:rPr>
          <w:sz w:val="18"/>
          <w:szCs w:val="2"/>
        </w:rPr>
      </w:pPr>
      <w:r>
        <w:rPr>
          <w:b/>
          <w:sz w:val="22"/>
          <w:szCs w:val="2"/>
        </w:rPr>
        <w:t xml:space="preserve">REGULATORY STATUS: </w:t>
      </w:r>
      <w:r>
        <w:rPr>
          <w:i/>
          <w:sz w:val="18"/>
          <w:szCs w:val="2"/>
        </w:rPr>
        <w:t>The default regulatory status for</w:t>
      </w:r>
      <w:r w:rsidRPr="00FF2F0C">
        <w:rPr>
          <w:i/>
          <w:sz w:val="18"/>
          <w:szCs w:val="2"/>
        </w:rPr>
        <w:t xml:space="preserve"> cell bank preparation and cell expansions </w:t>
      </w:r>
      <w:r>
        <w:rPr>
          <w:i/>
          <w:sz w:val="18"/>
          <w:szCs w:val="2"/>
        </w:rPr>
        <w:t>is</w:t>
      </w:r>
      <w:r w:rsidRPr="00FF2F0C">
        <w:rPr>
          <w:i/>
          <w:sz w:val="18"/>
          <w:szCs w:val="2"/>
        </w:rPr>
        <w:t xml:space="preserve"> GMP non-commercial.</w:t>
      </w:r>
      <w:r>
        <w:rPr>
          <w:i/>
          <w:sz w:val="18"/>
          <w:szCs w:val="2"/>
        </w:rPr>
        <w:t xml:space="preserve"> If your project requires a different regulatory status, please discuss this with your project manager at the earliest opportunity. </w:t>
      </w:r>
    </w:p>
    <w:p w:rsidR="00D35885" w:rsidRPr="00CC308F" w:rsidRDefault="00D35885" w:rsidP="00D35885"/>
    <w:p w:rsidR="00701645" w:rsidRPr="00CC308F" w:rsidRDefault="00701645" w:rsidP="00CC308F"/>
    <w:sectPr w:rsidR="00701645" w:rsidRPr="00CC308F" w:rsidSect="00D35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29F" w:rsidRDefault="0028029F" w:rsidP="001479CF">
      <w:r>
        <w:separator/>
      </w:r>
    </w:p>
  </w:endnote>
  <w:endnote w:type="continuationSeparator" w:id="0">
    <w:p w:rsidR="0028029F" w:rsidRDefault="0028029F" w:rsidP="001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0D" w:rsidRDefault="00C82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9CF" w:rsidRPr="001479CF" w:rsidRDefault="001479CF" w:rsidP="001479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0D" w:rsidRDefault="00C8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29F" w:rsidRDefault="0028029F" w:rsidP="001479CF">
      <w:r>
        <w:separator/>
      </w:r>
    </w:p>
  </w:footnote>
  <w:footnote w:type="continuationSeparator" w:id="0">
    <w:p w:rsidR="0028029F" w:rsidRDefault="0028029F" w:rsidP="0014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0D" w:rsidRDefault="00C82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1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29" w:type="dxa"/>
        <w:left w:w="29" w:type="dxa"/>
        <w:bottom w:w="29" w:type="dxa"/>
        <w:right w:w="29" w:type="dxa"/>
      </w:tblCellMar>
      <w:tblLook w:val="01E0" w:firstRow="1" w:lastRow="1" w:firstColumn="1" w:lastColumn="1" w:noHBand="0" w:noVBand="0"/>
    </w:tblPr>
    <w:tblGrid>
      <w:gridCol w:w="4207"/>
      <w:gridCol w:w="3716"/>
      <w:gridCol w:w="3342"/>
      <w:gridCol w:w="3115"/>
    </w:tblGrid>
    <w:tr w:rsidR="001479CF" w:rsidRPr="0082605E" w:rsidTr="00C82D0D">
      <w:trPr>
        <w:trHeight w:val="235"/>
      </w:trPr>
      <w:tc>
        <w:tcPr>
          <w:tcW w:w="1463" w:type="pct"/>
          <w:vMerge w:val="restart"/>
          <w:shd w:val="clear" w:color="auto" w:fill="auto"/>
          <w:vAlign w:val="center"/>
        </w:tcPr>
        <w:p w:rsidR="001479CF" w:rsidRPr="0082605E" w:rsidRDefault="001479CF" w:rsidP="00C82D0D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  <w:r w:rsidRPr="0082605E">
            <w:rPr>
              <w:rFonts w:eastAsia="Times New Roman"/>
              <w:noProof/>
              <w:szCs w:val="24"/>
            </w:rPr>
            <w:drawing>
              <wp:inline distT="0" distB="0" distL="0" distR="0" wp14:anchorId="6F3584D9" wp14:editId="73366A7F">
                <wp:extent cx="1695450" cy="333375"/>
                <wp:effectExtent l="0" t="0" r="0" b="9525"/>
                <wp:docPr id="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7" w:type="pct"/>
          <w:gridSpan w:val="3"/>
          <w:shd w:val="clear" w:color="auto" w:fill="auto"/>
          <w:vAlign w:val="center"/>
        </w:tcPr>
        <w:p w:rsidR="001479CF" w:rsidRPr="00C82D0D" w:rsidRDefault="000D3F9E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>
            <w:rPr>
              <w:rFonts w:eastAsia="Times New Roman" w:cs="Arial"/>
              <w:b/>
              <w:sz w:val="18"/>
              <w:szCs w:val="16"/>
            </w:rPr>
            <w:fldChar w:fldCharType="begin"/>
          </w:r>
          <w:r>
            <w:rPr>
              <w:rFonts w:eastAsia="Times New Roman" w:cs="Arial"/>
              <w:b/>
              <w:sz w:val="18"/>
              <w:szCs w:val="16"/>
            </w:rPr>
            <w:instrText xml:space="preserve"> DOCPROPERTY  DOCWORK_TITLE  \* MERGEFORMAT </w:instrText>
          </w:r>
          <w:r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>
            <w:rPr>
              <w:rFonts w:eastAsia="Times New Roman" w:cs="Arial"/>
              <w:b/>
              <w:sz w:val="18"/>
              <w:szCs w:val="16"/>
            </w:rPr>
            <w:t>Cell Banking Sample and Supplies Submission Form</w:t>
          </w:r>
          <w:r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</w:tr>
    <w:tr w:rsidR="001479CF" w:rsidRPr="0082605E" w:rsidTr="00C82D0D">
      <w:trPr>
        <w:trHeight w:val="390"/>
      </w:trPr>
      <w:tc>
        <w:tcPr>
          <w:tcW w:w="1463" w:type="pct"/>
          <w:vMerge/>
          <w:shd w:val="clear" w:color="auto" w:fill="auto"/>
          <w:vAlign w:val="center"/>
        </w:tcPr>
        <w:p w:rsidR="001479CF" w:rsidRPr="0082605E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92" w:type="pct"/>
          <w:shd w:val="clear" w:color="auto" w:fill="auto"/>
          <w:vAlign w:val="center"/>
        </w:tcPr>
        <w:p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18"/>
              <w:szCs w:val="16"/>
            </w:rPr>
          </w:pPr>
          <w:r w:rsidRPr="00C82D0D">
            <w:rPr>
              <w:rFonts w:eastAsia="Times New Roman"/>
              <w:b/>
              <w:bCs/>
              <w:sz w:val="18"/>
              <w:szCs w:val="16"/>
            </w:rPr>
            <w:t>Eurofins Document Reference</w:t>
          </w:r>
          <w:r w:rsidRPr="00C82D0D">
            <w:rPr>
              <w:rFonts w:eastAsia="Times New Roman"/>
              <w:sz w:val="18"/>
              <w:szCs w:val="16"/>
            </w:rPr>
            <w:t>:</w:t>
          </w:r>
        </w:p>
        <w:p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Times New Roman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/>
              <w:b/>
              <w:sz w:val="18"/>
              <w:szCs w:val="16"/>
            </w:rPr>
            <w:instrText xml:space="preserve"> DOCPROPERTY  ETQ$NUMBER  \* MERGEFORMAT </w:instrTex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/>
              <w:b/>
              <w:sz w:val="18"/>
              <w:szCs w:val="16"/>
            </w:rPr>
            <w:t>1-P-QM-FOR-9029815</w: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end"/>
          </w:r>
        </w:p>
      </w:tc>
      <w:tc>
        <w:tcPr>
          <w:tcW w:w="1162" w:type="pct"/>
          <w:shd w:val="clear" w:color="auto" w:fill="auto"/>
          <w:vAlign w:val="center"/>
        </w:tcPr>
        <w:p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Revision: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ETQ$REVISION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9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83" w:type="pct"/>
          <w:shd w:val="clear" w:color="auto" w:fill="auto"/>
          <w:vAlign w:val="center"/>
        </w:tcPr>
        <w:p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snapToGrid w:val="0"/>
              <w:spacing w:val="-3"/>
              <w:sz w:val="18"/>
              <w:szCs w:val="20"/>
            </w:rPr>
          </w:pPr>
          <w:r w:rsidRPr="00C82D0D">
            <w:rPr>
              <w:rFonts w:eastAsia="Times New Roman" w:cs="Arial"/>
              <w:b/>
              <w:snapToGrid w:val="0"/>
              <w:spacing w:val="-3"/>
              <w:sz w:val="18"/>
              <w:szCs w:val="16"/>
            </w:rPr>
            <w:t>Local Document Number:</w:t>
          </w:r>
        </w:p>
        <w:p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Arial Unicode MS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/>
              <w:b/>
              <w:sz w:val="18"/>
              <w:szCs w:val="16"/>
            </w:rPr>
            <w:instrText xml:space="preserve"> DOCPROPERTY  DOCWORK_LOCAL_NUMBER  \* MERGEFORMAT </w:instrTex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/>
              <w:b/>
              <w:sz w:val="18"/>
              <w:szCs w:val="16"/>
            </w:rPr>
            <w:t>N/A</w: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end"/>
          </w:r>
        </w:p>
      </w:tc>
    </w:tr>
    <w:tr w:rsidR="00AB0E96" w:rsidRPr="0082605E" w:rsidTr="00C82D0D">
      <w:tc>
        <w:tcPr>
          <w:tcW w:w="1463" w:type="pct"/>
          <w:vMerge/>
          <w:shd w:val="clear" w:color="auto" w:fill="auto"/>
          <w:vAlign w:val="center"/>
        </w:tcPr>
        <w:p w:rsidR="00AB0E96" w:rsidRPr="0082605E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92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t>Status:</w:t>
          </w:r>
        </w:p>
        <w:p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 w:cs="Arial"/>
              <w:b/>
              <w:sz w:val="18"/>
              <w:szCs w:val="16"/>
            </w:rPr>
            <w:instrText xml:space="preserve"> DOCPROPERTY  ETQ$CURRENT_PHASE  \* MERGEFORMAT </w:instrTex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 w:cs="Arial"/>
              <w:b/>
              <w:sz w:val="18"/>
              <w:szCs w:val="16"/>
            </w:rPr>
            <w:t>Effective</w: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  <w:tc>
        <w:tcPr>
          <w:tcW w:w="1162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>Effective Date:</w:t>
          </w:r>
        </w:p>
        <w:p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ETQ$EFFECTIVE_DATE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Mar 24, 2023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83" w:type="pct"/>
          <w:shd w:val="clear" w:color="auto" w:fill="auto"/>
          <w:vAlign w:val="center"/>
        </w:tcPr>
        <w:p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Page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PAGE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71750F">
            <w:rPr>
              <w:rFonts w:eastAsia="Arial Unicode MS" w:cs="Arial"/>
              <w:b/>
              <w:noProof/>
              <w:sz w:val="18"/>
              <w:szCs w:val="16"/>
            </w:rPr>
            <w:t>2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  <w:r w:rsidRPr="00C82D0D">
            <w:rPr>
              <w:rFonts w:eastAsia="Arial Unicode MS" w:cs="Arial"/>
              <w:b/>
              <w:sz w:val="18"/>
              <w:szCs w:val="16"/>
            </w:rPr>
            <w:t xml:space="preserve"> of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NUMPAGES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71750F">
            <w:rPr>
              <w:rFonts w:eastAsia="Arial Unicode MS" w:cs="Arial"/>
              <w:b/>
              <w:noProof/>
              <w:sz w:val="18"/>
              <w:szCs w:val="16"/>
            </w:rPr>
            <w:t>2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</w:tr>
  </w:tbl>
  <w:p w:rsidR="001479CF" w:rsidRPr="0082605E" w:rsidRDefault="001479CF" w:rsidP="00147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0D" w:rsidRDefault="00C82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45FF8"/>
    <w:multiLevelType w:val="hybridMultilevel"/>
    <w:tmpl w:val="A072C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C619B"/>
    <w:multiLevelType w:val="hybridMultilevel"/>
    <w:tmpl w:val="28CED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028B8"/>
    <w:multiLevelType w:val="hybridMultilevel"/>
    <w:tmpl w:val="A6743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9CF"/>
    <w:rsid w:val="00057D18"/>
    <w:rsid w:val="00067C7C"/>
    <w:rsid w:val="00073EFE"/>
    <w:rsid w:val="000C58DC"/>
    <w:rsid w:val="000D263F"/>
    <w:rsid w:val="000D3F9E"/>
    <w:rsid w:val="0010459D"/>
    <w:rsid w:val="00130070"/>
    <w:rsid w:val="001479CF"/>
    <w:rsid w:val="001B09D3"/>
    <w:rsid w:val="001D3D37"/>
    <w:rsid w:val="00263B5F"/>
    <w:rsid w:val="0028029F"/>
    <w:rsid w:val="002B18C8"/>
    <w:rsid w:val="00353796"/>
    <w:rsid w:val="00414FBE"/>
    <w:rsid w:val="005241AB"/>
    <w:rsid w:val="005B39E5"/>
    <w:rsid w:val="005C5A88"/>
    <w:rsid w:val="005D71EF"/>
    <w:rsid w:val="0063757C"/>
    <w:rsid w:val="00640BEC"/>
    <w:rsid w:val="006475CC"/>
    <w:rsid w:val="00701645"/>
    <w:rsid w:val="0071750F"/>
    <w:rsid w:val="0082605E"/>
    <w:rsid w:val="008E7381"/>
    <w:rsid w:val="00901A27"/>
    <w:rsid w:val="00944EF7"/>
    <w:rsid w:val="00962AFF"/>
    <w:rsid w:val="0097480C"/>
    <w:rsid w:val="009E57C2"/>
    <w:rsid w:val="00A15A33"/>
    <w:rsid w:val="00A2793E"/>
    <w:rsid w:val="00AB0E96"/>
    <w:rsid w:val="00B96F9D"/>
    <w:rsid w:val="00C21D6F"/>
    <w:rsid w:val="00C30071"/>
    <w:rsid w:val="00C44A1F"/>
    <w:rsid w:val="00C82D0D"/>
    <w:rsid w:val="00CC308F"/>
    <w:rsid w:val="00CE0CEA"/>
    <w:rsid w:val="00D15D8C"/>
    <w:rsid w:val="00D35885"/>
    <w:rsid w:val="00D70F28"/>
    <w:rsid w:val="00D740D3"/>
    <w:rsid w:val="00D97CEA"/>
    <w:rsid w:val="00E40A17"/>
    <w:rsid w:val="00E53F7F"/>
    <w:rsid w:val="00E764D6"/>
    <w:rsid w:val="00EA1D19"/>
    <w:rsid w:val="00F117FA"/>
    <w:rsid w:val="00F32084"/>
    <w:rsid w:val="00F52CEB"/>
    <w:rsid w:val="00FD0628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1FBA28-32C4-4A46-9E4D-9DA8A889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9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9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C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D19"/>
    <w:pPr>
      <w:ind w:left="720"/>
      <w:contextualSpacing/>
    </w:pPr>
    <w:rPr>
      <w:rFonts w:cs="Arial"/>
    </w:rPr>
  </w:style>
  <w:style w:type="character" w:styleId="PlaceholderText">
    <w:name w:val="Placeholder Text"/>
    <w:basedOn w:val="DefaultParagraphFont"/>
    <w:uiPriority w:val="99"/>
    <w:semiHidden/>
    <w:rsid w:val="00D35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0AFB16EDA34283BC7B6766BA768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63B2B-70A5-43F0-8E83-F94A94331A11}"/>
      </w:docPartPr>
      <w:docPartBody>
        <w:p w:rsidR="00440E69" w:rsidRDefault="00C42008" w:rsidP="00C42008">
          <w:pPr>
            <w:pStyle w:val="AD0AFB16EDA34283BC7B6766BA768B86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08"/>
    <w:rsid w:val="00440E69"/>
    <w:rsid w:val="00C42008"/>
    <w:rsid w:val="00C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2008"/>
    <w:rPr>
      <w:color w:val="808080"/>
    </w:rPr>
  </w:style>
  <w:style w:type="paragraph" w:customStyle="1" w:styleId="AD0AFB16EDA34283BC7B6766BA768B86">
    <w:name w:val="AD0AFB16EDA34283BC7B6766BA768B86"/>
    <w:rsid w:val="00C42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Anderson</dc:creator>
  <cp:lastModifiedBy>Heather DeGrave</cp:lastModifiedBy>
  <cp:revision>2</cp:revision>
  <cp:lastPrinted>2018-04-03T17:47:00Z</cp:lastPrinted>
  <dcterms:created xsi:type="dcterms:W3CDTF">2023-03-24T15:10:00Z</dcterms:created>
  <dcterms:modified xsi:type="dcterms:W3CDTF">2023-03-24T15:10:00Z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WORK_TITLE">
    <vt:lpwstr>Cell Banking Sample and Supplies Submission Form</vt:lpwstr>
  </property>
  <property fmtid="{D5CDD505-2E9C-101B-9397-08002B2CF9AE}" pid="3" name="ETQ$NUMBER">
    <vt:lpwstr>1-P-QM-FOR-9029815</vt:lpwstr>
  </property>
  <property fmtid="{D5CDD505-2E9C-101B-9397-08002B2CF9AE}" pid="4" name="ETQ$REVISION">
    <vt:lpwstr>9</vt:lpwstr>
  </property>
  <property fmtid="{D5CDD505-2E9C-101B-9397-08002B2CF9AE}" pid="5" name="DOCWORK_LOCAL_NUMBER">
    <vt:lpwstr>N/A</vt:lpwstr>
  </property>
  <property fmtid="{D5CDD505-2E9C-101B-9397-08002B2CF9AE}" pid="6" name="ETQ$EFFECTIVE_DATE">
    <vt:lpwstr>Mar 24, 2023</vt:lpwstr>
  </property>
  <property fmtid="{D5CDD505-2E9C-101B-9397-08002B2CF9AE}" pid="7" name="DOCWORK_LOCAL_UNIT_DOC_TYPE">
    <vt:lpwstr>FORM - General</vt:lpwstr>
  </property>
  <property fmtid="{D5CDD505-2E9C-101B-9397-08002B2CF9AE}" pid="8" name="ETQ$CURRENT_PHASE">
    <vt:lpwstr>Effective</vt:lpwstr>
  </property>
  <property fmtid="{D5CDD505-2E9C-101B-9397-08002B2CF9AE}" pid="9" name="OI$ORIGINAL_DOC_ID">
    <vt:lpwstr>52942</vt:lpwstr>
  </property>
  <property fmtid="{D5CDD505-2E9C-101B-9397-08002B2CF9AE}" pid="10" name="OI$DOCKEY">
    <vt:lpwstr>ETQ$APPLICATION_NAME=DOCWORK&amp;ETQ$FORM_NAME=DOCWORK_DOCUMENT&amp;ETQ$KEY_NAME=DOCWORK_ID&amp;ETQ$KEY_VALUE=371195</vt:lpwstr>
  </property>
</Properties>
</file>